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April 24, 2025</w:t>
      </w:r>
    </w:p>
    <w:p w:rsidR="00000000" w:rsidDel="00000000" w:rsidP="00000000" w:rsidRDefault="00000000" w:rsidRPr="00000000" w14:paraId="00000003">
      <w:pPr>
        <w:rPr>
          <w:i w:val="1"/>
        </w:rPr>
      </w:pPr>
      <w:r w:rsidDel="00000000" w:rsidR="00000000" w:rsidRPr="00000000">
        <w:rPr>
          <w:i w:val="1"/>
          <w:rtl w:val="0"/>
        </w:rPr>
        <w:t xml:space="preserve">FOR IMMEDIATE RELEASE</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By </w:t>
      </w:r>
      <w:r w:rsidDel="00000000" w:rsidR="00000000" w:rsidRPr="00000000">
        <w:rPr>
          <w:rFonts w:ascii="Times" w:cs="Times" w:eastAsia="Times" w:hAnsi="Times"/>
          <w:rtl w:val="0"/>
        </w:rPr>
        <w:t xml:space="preserve">Kell Donalson</w:t>
      </w: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STATE WINNERS IN HOME AND COMMUNITY DEVELOPMENT MIDDLE SCHOOL RECORD BOOK COMPETITION RECOGNIZED AT THE 97</w:t>
      </w:r>
      <w:r w:rsidDel="00000000" w:rsidR="00000000" w:rsidRPr="00000000">
        <w:rPr>
          <w:b w:val="1"/>
          <w:vertAlign w:val="superscript"/>
          <w:rtl w:val="0"/>
        </w:rPr>
        <w:t xml:space="preserve">th</w:t>
      </w:r>
      <w:r w:rsidDel="00000000" w:rsidR="00000000" w:rsidRPr="00000000">
        <w:rPr>
          <w:b w:val="1"/>
          <w:rtl w:val="0"/>
        </w:rPr>
        <w:t xml:space="preserve"> GEORGIA FFA STATE CONVENTION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MACON, Ga. – Winners of the Home/Community Development Middle School Record Book Competition were recognized at the 96</w:t>
      </w:r>
      <w:r w:rsidDel="00000000" w:rsidR="00000000" w:rsidRPr="00000000">
        <w:rPr>
          <w:vertAlign w:val="superscript"/>
          <w:rtl w:val="0"/>
        </w:rPr>
        <w:t xml:space="preserve">th</w:t>
      </w:r>
      <w:r w:rsidDel="00000000" w:rsidR="00000000" w:rsidRPr="00000000">
        <w:rPr>
          <w:rtl w:val="0"/>
        </w:rPr>
        <w:t xml:space="preserve"> Georgia FFA State Convention held at the Macon Centreplex on April 24-26, 2025.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Area 1 winner was </w:t>
      </w:r>
      <w:r w:rsidDel="00000000" w:rsidR="00000000" w:rsidRPr="00000000">
        <w:rPr>
          <w:color w:val="1a2026"/>
          <w:rtl w:val="0"/>
        </w:rPr>
        <w:t xml:space="preserve">Mika Gardner of LaFayette Middle School</w:t>
      </w:r>
      <w:r w:rsidDel="00000000" w:rsidR="00000000" w:rsidRPr="00000000">
        <w:rPr>
          <w:rtl w:val="0"/>
        </w:rPr>
        <w:t xml:space="preserve">. </w:t>
      </w:r>
      <w:r w:rsidDel="00000000" w:rsidR="00000000" w:rsidRPr="00000000">
        <w:rPr>
          <w:color w:val="1a2026"/>
          <w:rtl w:val="0"/>
        </w:rPr>
        <w:t xml:space="preserve">Ashlyn Wood of Youth Middle School</w:t>
      </w:r>
      <w:r w:rsidDel="00000000" w:rsidR="00000000" w:rsidRPr="00000000">
        <w:rPr>
          <w:color w:val="1a2026"/>
          <w:rtl w:val="0"/>
        </w:rPr>
        <w:t xml:space="preserve"> </w:t>
      </w:r>
      <w:r w:rsidDel="00000000" w:rsidR="00000000" w:rsidRPr="00000000">
        <w:rPr>
          <w:rtl w:val="0"/>
        </w:rPr>
        <w:t xml:space="preserve">took honors in Area 2. The winner in Area 3 was Mark Foskey of Gray Station Middle</w:t>
      </w:r>
      <w:r w:rsidDel="00000000" w:rsidR="00000000" w:rsidRPr="00000000">
        <w:rPr>
          <w:rtl w:val="0"/>
        </w:rPr>
        <w:t xml:space="preserve">. </w:t>
      </w:r>
      <w:r w:rsidDel="00000000" w:rsidR="00000000" w:rsidRPr="00000000">
        <w:rPr>
          <w:rtl w:val="0"/>
        </w:rPr>
        <w:t xml:space="preserve">The Area 4 winner was Macey Bradley of Montgomery Middle. </w:t>
      </w:r>
      <w:r w:rsidDel="00000000" w:rsidR="00000000" w:rsidRPr="00000000">
        <w:rPr>
          <w:color w:val="1a2026"/>
          <w:rtl w:val="0"/>
        </w:rPr>
        <w:t xml:space="preserve">Zaylee Kirkpatrick </w:t>
      </w:r>
      <w:r w:rsidDel="00000000" w:rsidR="00000000" w:rsidRPr="00000000">
        <w:rPr>
          <w:rtl w:val="0"/>
        </w:rPr>
        <w:t xml:space="preserve">of Lee County Middle - East was the winner in Area 5. </w:t>
      </w:r>
      <w:r w:rsidDel="00000000" w:rsidR="00000000" w:rsidRPr="00000000">
        <w:rPr>
          <w:color w:val="1a2026"/>
          <w:rtl w:val="0"/>
        </w:rPr>
        <w:t xml:space="preserve">Gabe Williams of Pierce County Middle</w:t>
      </w:r>
      <w:r w:rsidDel="00000000" w:rsidR="00000000" w:rsidRPr="00000000">
        <w:rPr>
          <w:color w:val="1a2026"/>
          <w:rtl w:val="0"/>
        </w:rPr>
        <w:t xml:space="preserve"> </w:t>
      </w:r>
      <w:r w:rsidDel="00000000" w:rsidR="00000000" w:rsidRPr="00000000">
        <w:rPr>
          <w:rtl w:val="0"/>
        </w:rPr>
        <w:t xml:space="preserve">took honors in Area 6. </w:t>
      </w:r>
      <w:r w:rsidDel="00000000" w:rsidR="00000000" w:rsidRPr="00000000">
        <w:rPr>
          <w:rtl w:val="0"/>
        </w:rPr>
        <w:t xml:space="preserve">Gabe Williams of Pierce County Middle was the state winner in the competition.</w:t>
      </w:r>
    </w:p>
    <w:p w:rsidR="00000000" w:rsidDel="00000000" w:rsidP="00000000" w:rsidRDefault="00000000" w:rsidRPr="00000000" w14:paraId="0000000C">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Middle School Record Book award program encourages students to begin and maintain a Supervised Agricultural Experience (SAE) project and keep accurate, detailed records. In the area of Home/Community Development, students own an enterprise or work for a business that involves improving and protecting the local school or community. The area promotes community development activities such as volunteerism, community development and community betterment. The area could also include projects related to agricultural communications and agriculture education within school and community.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Each area winner received a plaque and a $50 cash award. The state winner received a plaque and an additional $100 cash award. The advisor of the state winner also received a $100 cash award.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highlight w:val="white"/>
        </w:rPr>
      </w:pPr>
      <w:bookmarkStart w:colFirst="0" w:colLast="0" w:name="_heading=h.30j0zll" w:id="1"/>
      <w:bookmarkEnd w:id="1"/>
      <w:r w:rsidDel="00000000" w:rsidR="00000000" w:rsidRPr="00000000">
        <w:rPr>
          <w:rtl w:val="0"/>
        </w:rPr>
        <w:t xml:space="preserve">The Middle School Record Book Award in the area of Home/Community Development was sponsored by </w:t>
      </w:r>
      <w:r w:rsidDel="00000000" w:rsidR="00000000" w:rsidRPr="00000000">
        <w:rPr>
          <w:highlight w:val="white"/>
          <w:rtl w:val="0"/>
        </w:rPr>
        <w:t xml:space="preserve">ADM/Golden Peanut &amp; Tree Nuts.</w:t>
      </w:r>
    </w:p>
    <w:p w:rsidR="00000000" w:rsidDel="00000000" w:rsidP="00000000" w:rsidRDefault="00000000" w:rsidRPr="00000000" w14:paraId="00000012">
      <w:pPr>
        <w:rPr>
          <w:highlight w:val="white"/>
        </w:rPr>
      </w:pPr>
      <w:bookmarkStart w:colFirst="0" w:colLast="0" w:name="_heading=h.wj4batmwp1x4" w:id="2"/>
      <w:bookmarkEnd w:id="2"/>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National FFA Organization, formerly known as the Future Farmers of America, changed its name in 1988 to reflect the growth and diversity of agriculture. There are nearly 940,000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Media Contact:</w:t>
      </w:r>
      <w:r w:rsidDel="00000000" w:rsidR="00000000" w:rsidRPr="00000000">
        <w:rPr>
          <w:rtl w:val="0"/>
        </w:rPr>
        <w:t xml:space="preserve"> Katibeth Wise, (229) 254-4811, kwise@gaaged.org</w:t>
      </w:r>
    </w:p>
    <w:sectPr>
      <w:headerReference r:id="rId7" w:type="first"/>
      <w:pgSz w:h="15840" w:w="12240" w:orient="portrait"/>
      <w:pgMar w:bottom="108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drawing>
        <wp:inline distB="114300" distT="114300" distL="114300" distR="114300">
          <wp:extent cx="3233738" cy="129686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33738" cy="1296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761716"/>
    <w:rPr>
      <w:sz w:val="18"/>
      <w:szCs w:val="18"/>
    </w:rPr>
  </w:style>
  <w:style w:type="character" w:styleId="BalloonTextChar" w:customStyle="1">
    <w:name w:val="Balloon Text Char"/>
    <w:basedOn w:val="DefaultParagraphFont"/>
    <w:link w:val="BalloonText"/>
    <w:uiPriority w:val="99"/>
    <w:semiHidden w:val="1"/>
    <w:rsid w:val="00761716"/>
    <w:rPr>
      <w:sz w:val="18"/>
      <w:szCs w:val="18"/>
    </w:rPr>
  </w:style>
  <w:style w:type="paragraph" w:styleId="Header">
    <w:name w:val="header"/>
    <w:basedOn w:val="Normal"/>
    <w:link w:val="HeaderChar"/>
    <w:uiPriority w:val="99"/>
    <w:unhideWhenUsed w:val="1"/>
    <w:rsid w:val="00761716"/>
    <w:pPr>
      <w:tabs>
        <w:tab w:val="center" w:pos="4680"/>
        <w:tab w:val="right" w:pos="9360"/>
      </w:tabs>
    </w:pPr>
  </w:style>
  <w:style w:type="character" w:styleId="HeaderChar" w:customStyle="1">
    <w:name w:val="Header Char"/>
    <w:basedOn w:val="DefaultParagraphFont"/>
    <w:link w:val="Header"/>
    <w:uiPriority w:val="99"/>
    <w:rsid w:val="00761716"/>
  </w:style>
  <w:style w:type="paragraph" w:styleId="Footer">
    <w:name w:val="footer"/>
    <w:basedOn w:val="Normal"/>
    <w:link w:val="FooterChar"/>
    <w:uiPriority w:val="99"/>
    <w:unhideWhenUsed w:val="1"/>
    <w:rsid w:val="00761716"/>
    <w:pPr>
      <w:tabs>
        <w:tab w:val="center" w:pos="4680"/>
        <w:tab w:val="right" w:pos="9360"/>
      </w:tabs>
    </w:pPr>
  </w:style>
  <w:style w:type="character" w:styleId="FooterChar" w:customStyle="1">
    <w:name w:val="Footer Char"/>
    <w:basedOn w:val="DefaultParagraphFont"/>
    <w:link w:val="Footer"/>
    <w:uiPriority w:val="99"/>
    <w:rsid w:val="0076171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cM3KwkXMkK7oTwpFf1dUiW+zw==">CgMxLjAyCGguZ2pkZ3hzMgloLjMwajB6bGwyDmgud2o0YmF0bXdwMXg0OAByITFGMGpSOHVSbnhaZ3BPMVhJMDFYMmI1eEk2a0VMTHlMUA==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2019-04-25T00:41:00Z</dcterms:created>
</cp:coreProperties>
</file>